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6262FD" w:rsidRPr="006262FD" w:rsidRDefault="006262FD" w:rsidP="006262F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6262FD">
        <w:rPr>
          <w:rFonts w:ascii="Calibri" w:hAnsi="Calibri"/>
          <w:b/>
          <w:bCs/>
          <w:caps/>
        </w:rPr>
        <w:t>Rozbudowa sieci oświetleniowej na terenie Gminy Andrespol</w:t>
      </w: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6262FD">
        <w:rPr>
          <w:rFonts w:cs="Arial"/>
          <w:b/>
          <w:bCs/>
          <w:spacing w:val="-2"/>
          <w:kern w:val="1"/>
          <w:lang w:eastAsia="ar-SA"/>
        </w:rPr>
        <w:t>02.48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6262FD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6262FD" w:rsidRPr="006262FD" w:rsidRDefault="006262FD" w:rsidP="006262F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  <w:sz w:val="26"/>
          <w:szCs w:val="26"/>
        </w:rPr>
      </w:pPr>
      <w:r w:rsidRPr="000814AA">
        <w:rPr>
          <w:rFonts w:asciiTheme="minorHAnsi" w:hAnsiTheme="minorHAnsi"/>
          <w:b/>
          <w:sz w:val="26"/>
          <w:szCs w:val="26"/>
        </w:rPr>
        <w:t xml:space="preserve">Wypełniają Wykonawcy składający ofertę na Część nr 1 – </w:t>
      </w:r>
      <w:r w:rsidRPr="005306E0">
        <w:rPr>
          <w:rFonts w:ascii="Calibri" w:hAnsi="Calibri"/>
          <w:b/>
          <w:lang w:eastAsia="ar-SA"/>
        </w:rPr>
        <w:t>Budowa sieci oświetleniowej w miejscowościach Andrespol</w:t>
      </w:r>
      <w:r w:rsidR="00226388">
        <w:rPr>
          <w:rFonts w:ascii="Calibri" w:hAnsi="Calibri"/>
          <w:b/>
          <w:lang w:eastAsia="ar-SA"/>
        </w:rPr>
        <w:t xml:space="preserve"> i </w:t>
      </w:r>
      <w:r>
        <w:rPr>
          <w:rFonts w:ascii="Calibri" w:hAnsi="Calibri"/>
          <w:b/>
          <w:lang w:eastAsia="ar-SA"/>
        </w:rPr>
        <w:t>Stróża.</w:t>
      </w:r>
    </w:p>
    <w:p w:rsidR="006262FD" w:rsidRPr="000814AA" w:rsidRDefault="006262FD" w:rsidP="006262FD">
      <w:pPr>
        <w:widowControl w:val="0"/>
        <w:ind w:left="567"/>
        <w:rPr>
          <w:rFonts w:asciiTheme="minorHAnsi" w:hAnsiTheme="minorHAnsi"/>
          <w:b/>
          <w:sz w:val="26"/>
          <w:szCs w:val="26"/>
        </w:rPr>
      </w:pPr>
    </w:p>
    <w:p w:rsidR="006262FD" w:rsidRPr="006262FD" w:rsidRDefault="006262FD" w:rsidP="006262FD">
      <w:pPr>
        <w:pStyle w:val="Akapitzlist"/>
        <w:numPr>
          <w:ilvl w:val="2"/>
          <w:numId w:val="7"/>
        </w:numPr>
        <w:ind w:left="993" w:hanging="709"/>
        <w:rPr>
          <w:rFonts w:asciiTheme="minorHAnsi" w:hAnsiTheme="minorHAnsi"/>
        </w:rPr>
      </w:pPr>
      <w:r w:rsidRPr="006262FD">
        <w:rPr>
          <w:rFonts w:asciiTheme="minorHAnsi" w:hAnsiTheme="minorHAnsi"/>
        </w:rPr>
        <w:t>W pełni i bez żadnych zastrzeżeń akceptuję(</w:t>
      </w:r>
      <w:proofErr w:type="spellStart"/>
      <w:r w:rsidRPr="006262FD">
        <w:rPr>
          <w:rFonts w:asciiTheme="minorHAnsi" w:hAnsiTheme="minorHAnsi"/>
        </w:rPr>
        <w:t>emy</w:t>
      </w:r>
      <w:proofErr w:type="spellEnd"/>
      <w:r w:rsidRPr="006262FD">
        <w:rPr>
          <w:rFonts w:asciiTheme="minorHAnsi" w:hAnsiTheme="minorHAnsi"/>
        </w:rPr>
        <w:t xml:space="preserve">) warunki wzoru umowy na wykonanie zamówienia określone w Załączniku nr </w:t>
      </w:r>
      <w:r>
        <w:rPr>
          <w:rFonts w:asciiTheme="minorHAnsi" w:hAnsiTheme="minorHAnsi"/>
        </w:rPr>
        <w:t>10</w:t>
      </w:r>
      <w:r w:rsidRPr="006262FD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6262FD" w:rsidRPr="005A7E02" w:rsidRDefault="006262FD" w:rsidP="006262FD">
      <w:pPr>
        <w:widowControl w:val="0"/>
        <w:ind w:left="993"/>
        <w:rPr>
          <w:rFonts w:asciiTheme="minorHAnsi" w:hAnsiTheme="minorHAnsi"/>
          <w:b/>
        </w:rPr>
      </w:pPr>
    </w:p>
    <w:p w:rsidR="006262FD" w:rsidRPr="006262FD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A7E02">
        <w:rPr>
          <w:rFonts w:asciiTheme="minorHAnsi" w:hAnsiTheme="minorHAnsi"/>
        </w:rPr>
        <w:t>Zobowiązujemy się do wykonania przedmiotu zamówienia w terminie</w:t>
      </w:r>
      <w:r>
        <w:rPr>
          <w:rFonts w:asciiTheme="minorHAnsi" w:hAnsiTheme="minorHAnsi"/>
          <w:b/>
        </w:rPr>
        <w:t xml:space="preserve"> </w:t>
      </w:r>
      <w:r w:rsidRPr="006262FD">
        <w:rPr>
          <w:rFonts w:asciiTheme="minorHAnsi" w:hAnsiTheme="minorHAnsi"/>
          <w:b/>
        </w:rPr>
        <w:t>60 dni kalendarzowych od dnia zawarcia umowy.</w:t>
      </w:r>
    </w:p>
    <w:p w:rsidR="006262FD" w:rsidRPr="005222EA" w:rsidRDefault="006262FD" w:rsidP="006262FD">
      <w:pPr>
        <w:widowControl w:val="0"/>
        <w:ind w:left="993"/>
        <w:rPr>
          <w:rFonts w:asciiTheme="minorHAnsi" w:hAnsiTheme="minorHAnsi"/>
          <w:b/>
        </w:rPr>
      </w:pPr>
    </w:p>
    <w:p w:rsidR="006262FD" w:rsidRPr="005222EA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222EA">
        <w:rPr>
          <w:rFonts w:asciiTheme="minorHAnsi" w:hAnsiTheme="minorHAnsi"/>
          <w:b/>
        </w:rPr>
        <w:t xml:space="preserve">Zobowiązujemy się do udzielenia </w:t>
      </w:r>
      <w:r w:rsidRPr="005222EA">
        <w:rPr>
          <w:rFonts w:asciiTheme="minorHAnsi" w:hAnsiTheme="minorHAnsi"/>
          <w:b/>
          <w:u w:val="single"/>
        </w:rPr>
        <w:t>gwarancji na wykonane roboty</w:t>
      </w:r>
      <w:r w:rsidRPr="005222EA">
        <w:rPr>
          <w:rFonts w:asciiTheme="minorHAnsi" w:hAnsiTheme="minorHAnsi"/>
          <w:b/>
        </w:rPr>
        <w:t xml:space="preserve"> na okres ….…………………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Uwaga! Minimalny okres gwarancji na wykonane roboty nie może być krótszy niż </w:t>
      </w:r>
      <w:r w:rsidR="00751331">
        <w:rPr>
          <w:rFonts w:asciiTheme="minorHAnsi" w:hAnsiTheme="minorHAnsi"/>
          <w:i/>
        </w:rPr>
        <w:t>5</w:t>
      </w:r>
      <w:r w:rsidRPr="00D16B31">
        <w:rPr>
          <w:rFonts w:asciiTheme="minorHAnsi" w:hAnsiTheme="minorHAnsi"/>
          <w:i/>
        </w:rPr>
        <w:t xml:space="preserve"> lat.</w:t>
      </w:r>
    </w:p>
    <w:p w:rsidR="006262FD" w:rsidRPr="00D16B31" w:rsidRDefault="006262FD" w:rsidP="006262FD">
      <w:pPr>
        <w:widowControl w:val="0"/>
        <w:ind w:left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Maksymalny okres gwarancji na wykonane roboty, jakiego Wykonawca może udzielić wynosi </w:t>
      </w:r>
      <w:r w:rsidR="00751331">
        <w:rPr>
          <w:rFonts w:asciiTheme="minorHAnsi" w:hAnsiTheme="minorHAnsi"/>
          <w:i/>
        </w:rPr>
        <w:t>7</w:t>
      </w:r>
      <w:r w:rsidRPr="00D16B31">
        <w:rPr>
          <w:rFonts w:asciiTheme="minorHAnsi" w:hAnsiTheme="minorHAnsi"/>
          <w:i/>
        </w:rPr>
        <w:t xml:space="preserve">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>W ofercie długość okresu gwarancji należy podać w latach.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</w:p>
    <w:p w:rsidR="006262FD" w:rsidRPr="006262FD" w:rsidRDefault="006262FD" w:rsidP="006262FD">
      <w:pPr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  <w:u w:val="single"/>
        </w:rPr>
        <w:t>Cena oferty:</w:t>
      </w:r>
      <w:r w:rsidRPr="006262FD">
        <w:rPr>
          <w:rFonts w:asciiTheme="minorHAnsi" w:hAnsiTheme="minorHAnsi"/>
          <w:b/>
          <w:bCs/>
        </w:rPr>
        <w:t xml:space="preserve"> </w:t>
      </w:r>
      <w:r w:rsidRPr="006262FD">
        <w:rPr>
          <w:rFonts w:asciiTheme="minorHAnsi" w:hAnsiTheme="minorHAnsi"/>
          <w:b/>
          <w:bCs/>
        </w:rPr>
        <w:tab/>
      </w:r>
      <w:r w:rsidRPr="006262FD">
        <w:rPr>
          <w:rFonts w:asciiTheme="minorHAnsi" w:hAnsiTheme="minorHAnsi"/>
          <w:b/>
          <w:bCs/>
          <w:u w:val="single"/>
        </w:rPr>
        <w:br/>
      </w:r>
    </w:p>
    <w:p w:rsidR="006262FD" w:rsidRPr="00D16B31" w:rsidRDefault="006262FD" w:rsidP="006262FD">
      <w:pPr>
        <w:widowControl w:val="0"/>
        <w:ind w:left="284"/>
        <w:jc w:val="left"/>
        <w:rPr>
          <w:rFonts w:asciiTheme="minorHAnsi" w:hAnsiTheme="minorHAnsi"/>
        </w:rPr>
      </w:pPr>
      <w:r w:rsidRPr="005A0748">
        <w:rPr>
          <w:rFonts w:asciiTheme="minorHAnsi" w:hAnsiTheme="minorHAnsi"/>
          <w:b/>
          <w:bCs/>
        </w:rPr>
        <w:t xml:space="preserve">Oferujemy wykonanie przedmiotu zamówienia - na Część nr 1 </w:t>
      </w:r>
      <w:r>
        <w:rPr>
          <w:rFonts w:asciiTheme="minorHAnsi" w:hAnsiTheme="minorHAnsi"/>
          <w:b/>
          <w:bCs/>
        </w:rPr>
        <w:t xml:space="preserve">- </w:t>
      </w:r>
      <w:r w:rsidRPr="006262FD">
        <w:rPr>
          <w:rFonts w:asciiTheme="minorHAnsi" w:hAnsiTheme="minorHAnsi"/>
          <w:b/>
          <w:bCs/>
        </w:rPr>
        <w:t>Budowa sieci oświetleniowej w mi</w:t>
      </w:r>
      <w:r>
        <w:rPr>
          <w:rFonts w:asciiTheme="minorHAnsi" w:hAnsiTheme="minorHAnsi"/>
          <w:b/>
          <w:bCs/>
        </w:rPr>
        <w:t>ejscowościach Andrespol</w:t>
      </w:r>
      <w:r w:rsidR="00226388">
        <w:rPr>
          <w:rFonts w:asciiTheme="minorHAnsi" w:hAnsiTheme="minorHAnsi"/>
          <w:b/>
          <w:bCs/>
        </w:rPr>
        <w:t xml:space="preserve"> i</w:t>
      </w:r>
      <w:r>
        <w:rPr>
          <w:rFonts w:asciiTheme="minorHAnsi" w:hAnsiTheme="minorHAnsi"/>
          <w:b/>
          <w:bCs/>
        </w:rPr>
        <w:t xml:space="preserve"> Stróża, </w:t>
      </w:r>
      <w:r w:rsidRPr="005A0748">
        <w:rPr>
          <w:rFonts w:asciiTheme="minorHAnsi" w:hAnsiTheme="minorHAnsi"/>
          <w:b/>
          <w:bCs/>
        </w:rPr>
        <w:t xml:space="preserve"> za: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VAT w % ……….. kwota VAT: ……………………………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D16B31">
        <w:rPr>
          <w:rFonts w:asciiTheme="minorHAnsi" w:hAnsiTheme="minorHAnsi"/>
          <w:b/>
          <w:i/>
        </w:rPr>
        <w:t>Kwota zamówienia netto (bez podatku) ………………..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6262FD" w:rsidRDefault="006262FD" w:rsidP="006262FD">
      <w:pPr>
        <w:widowControl w:val="0"/>
        <w:ind w:left="1134" w:hanging="850"/>
        <w:jc w:val="left"/>
        <w:rPr>
          <w:rFonts w:asciiTheme="minorHAnsi" w:hAnsiTheme="minorHAnsi"/>
          <w:b/>
          <w:bCs/>
        </w:rPr>
      </w:pPr>
    </w:p>
    <w:p w:rsidR="006262FD" w:rsidRPr="004C4932" w:rsidRDefault="006262FD" w:rsidP="006262FD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6262FD" w:rsidRDefault="006262FD" w:rsidP="006262FD">
      <w:pPr>
        <w:ind w:left="851"/>
        <w:rPr>
          <w:rFonts w:asciiTheme="minorHAnsi" w:hAnsiTheme="minorHAnsi"/>
        </w:rPr>
      </w:pPr>
    </w:p>
    <w:p w:rsidR="006262FD" w:rsidRPr="00D16B31" w:rsidRDefault="006262FD" w:rsidP="006262FD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6262FD" w:rsidRDefault="006262FD" w:rsidP="006262FD">
      <w:pPr>
        <w:autoSpaceDE w:val="0"/>
        <w:rPr>
          <w:rFonts w:asciiTheme="minorHAnsi" w:eastAsia="Arial" w:hAnsiTheme="minorHAnsi"/>
        </w:rPr>
      </w:pPr>
    </w:p>
    <w:p w:rsidR="006262FD" w:rsidRPr="00D16B31" w:rsidRDefault="006262FD" w:rsidP="006262FD">
      <w:pPr>
        <w:autoSpaceDE w:val="0"/>
        <w:rPr>
          <w:rFonts w:asciiTheme="minorHAnsi" w:eastAsia="Arial" w:hAnsiTheme="minorHAnsi"/>
        </w:rPr>
      </w:pPr>
    </w:p>
    <w:p w:rsidR="006262FD" w:rsidRPr="006262FD" w:rsidRDefault="006262FD" w:rsidP="006262F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  <w:sz w:val="26"/>
          <w:szCs w:val="26"/>
        </w:rPr>
      </w:pPr>
      <w:r w:rsidRPr="006262FD">
        <w:rPr>
          <w:rFonts w:asciiTheme="minorHAnsi" w:hAnsiTheme="minorHAnsi"/>
          <w:b/>
          <w:sz w:val="26"/>
          <w:szCs w:val="26"/>
        </w:rPr>
        <w:lastRenderedPageBreak/>
        <w:t xml:space="preserve">Wypełniają Wykonawcy składający ofertę na Część nr 2 – </w:t>
      </w:r>
      <w:r w:rsidRPr="006262FD">
        <w:rPr>
          <w:rFonts w:ascii="Calibri" w:hAnsi="Calibri"/>
          <w:b/>
          <w:lang w:eastAsia="ar-SA"/>
        </w:rPr>
        <w:t>Budowa sieci oświetleniowej w miejscowościach Wiśniowa Góra, Kraszew</w:t>
      </w:r>
      <w:r w:rsidR="00226388">
        <w:rPr>
          <w:rFonts w:ascii="Calibri" w:hAnsi="Calibri"/>
          <w:b/>
          <w:lang w:eastAsia="ar-SA"/>
        </w:rPr>
        <w:t xml:space="preserve"> i</w:t>
      </w:r>
      <w:r w:rsidRPr="006262FD">
        <w:rPr>
          <w:rFonts w:ascii="Calibri" w:hAnsi="Calibri"/>
          <w:b/>
          <w:lang w:eastAsia="ar-SA"/>
        </w:rPr>
        <w:t xml:space="preserve"> Janówka</w:t>
      </w:r>
      <w:r>
        <w:rPr>
          <w:rFonts w:ascii="Calibri" w:hAnsi="Calibri"/>
          <w:b/>
          <w:lang w:eastAsia="ar-SA"/>
        </w:rPr>
        <w:t>.</w:t>
      </w:r>
    </w:p>
    <w:p w:rsidR="006262FD" w:rsidRPr="006262FD" w:rsidRDefault="006262FD" w:rsidP="006262FD">
      <w:pPr>
        <w:widowControl w:val="0"/>
        <w:ind w:left="567"/>
        <w:rPr>
          <w:rFonts w:asciiTheme="minorHAnsi" w:hAnsiTheme="minorHAnsi"/>
          <w:b/>
          <w:sz w:val="26"/>
          <w:szCs w:val="26"/>
        </w:rPr>
      </w:pPr>
    </w:p>
    <w:p w:rsidR="006262FD" w:rsidRPr="006262FD" w:rsidRDefault="006262FD" w:rsidP="006262FD">
      <w:pPr>
        <w:pStyle w:val="Akapitzlist"/>
        <w:numPr>
          <w:ilvl w:val="2"/>
          <w:numId w:val="7"/>
        </w:numPr>
        <w:ind w:left="993" w:hanging="709"/>
        <w:rPr>
          <w:rFonts w:asciiTheme="minorHAnsi" w:hAnsiTheme="minorHAnsi"/>
        </w:rPr>
      </w:pPr>
      <w:r w:rsidRPr="006262FD">
        <w:rPr>
          <w:rFonts w:asciiTheme="minorHAnsi" w:hAnsiTheme="minorHAnsi"/>
        </w:rPr>
        <w:t>W pełni i bez żadnych zastrzeżeń akceptuję(</w:t>
      </w:r>
      <w:proofErr w:type="spellStart"/>
      <w:r w:rsidRPr="006262FD">
        <w:rPr>
          <w:rFonts w:asciiTheme="minorHAnsi" w:hAnsiTheme="minorHAnsi"/>
        </w:rPr>
        <w:t>emy</w:t>
      </w:r>
      <w:proofErr w:type="spellEnd"/>
      <w:r w:rsidRPr="006262FD">
        <w:rPr>
          <w:rFonts w:asciiTheme="minorHAnsi" w:hAnsiTheme="minorHAnsi"/>
        </w:rPr>
        <w:t xml:space="preserve">) warunki wzoru umowy na wykonanie zamówienia określone w Załączniku nr </w:t>
      </w:r>
      <w:r>
        <w:rPr>
          <w:rFonts w:asciiTheme="minorHAnsi" w:hAnsiTheme="minorHAnsi"/>
        </w:rPr>
        <w:t>11</w:t>
      </w:r>
      <w:r w:rsidRPr="006262FD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6262FD" w:rsidRPr="005A7E02" w:rsidRDefault="006262FD" w:rsidP="006262FD">
      <w:pPr>
        <w:widowControl w:val="0"/>
        <w:ind w:left="993"/>
        <w:rPr>
          <w:rFonts w:asciiTheme="minorHAnsi" w:hAnsiTheme="minorHAnsi"/>
          <w:b/>
        </w:rPr>
      </w:pPr>
    </w:p>
    <w:p w:rsidR="006262FD" w:rsidRPr="006262FD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A7E02">
        <w:rPr>
          <w:rFonts w:asciiTheme="minorHAnsi" w:hAnsiTheme="minorHAnsi"/>
        </w:rPr>
        <w:t>Zobowiązujemy się do wykonania przedmiotu zamówienia w terminie</w:t>
      </w:r>
      <w:r>
        <w:rPr>
          <w:rFonts w:asciiTheme="minorHAnsi" w:hAnsiTheme="minorHAnsi"/>
          <w:b/>
        </w:rPr>
        <w:t xml:space="preserve"> </w:t>
      </w:r>
      <w:r w:rsidRPr="006262FD">
        <w:rPr>
          <w:rFonts w:asciiTheme="minorHAnsi" w:hAnsiTheme="minorHAnsi"/>
          <w:b/>
        </w:rPr>
        <w:t>60 dni kalendarzowych od dnia zawarcia umowy.</w:t>
      </w:r>
    </w:p>
    <w:p w:rsidR="006262FD" w:rsidRPr="005222EA" w:rsidRDefault="006262FD" w:rsidP="006262FD">
      <w:pPr>
        <w:widowControl w:val="0"/>
        <w:ind w:left="993"/>
        <w:rPr>
          <w:rFonts w:asciiTheme="minorHAnsi" w:hAnsiTheme="minorHAnsi"/>
          <w:b/>
        </w:rPr>
      </w:pPr>
    </w:p>
    <w:p w:rsidR="006262FD" w:rsidRPr="005222EA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222EA">
        <w:rPr>
          <w:rFonts w:asciiTheme="minorHAnsi" w:hAnsiTheme="minorHAnsi"/>
          <w:b/>
        </w:rPr>
        <w:t xml:space="preserve">Zobowiązujemy się do udzielenia </w:t>
      </w:r>
      <w:r w:rsidRPr="005222EA">
        <w:rPr>
          <w:rFonts w:asciiTheme="minorHAnsi" w:hAnsiTheme="minorHAnsi"/>
          <w:b/>
          <w:u w:val="single"/>
        </w:rPr>
        <w:t>gwarancji na wykonane roboty</w:t>
      </w:r>
      <w:r w:rsidRPr="005222EA">
        <w:rPr>
          <w:rFonts w:asciiTheme="minorHAnsi" w:hAnsiTheme="minorHAnsi"/>
          <w:b/>
        </w:rPr>
        <w:t xml:space="preserve"> na okres ….…………………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Uwaga! Minimalny okres gwarancji na wykonane roboty nie może być krótszy niż </w:t>
      </w:r>
      <w:r w:rsidR="00751331">
        <w:rPr>
          <w:rFonts w:asciiTheme="minorHAnsi" w:hAnsiTheme="minorHAnsi"/>
          <w:i/>
        </w:rPr>
        <w:t>5</w:t>
      </w:r>
      <w:r w:rsidRPr="00D16B31">
        <w:rPr>
          <w:rFonts w:asciiTheme="minorHAnsi" w:hAnsiTheme="minorHAnsi"/>
          <w:i/>
        </w:rPr>
        <w:t xml:space="preserve"> lat.</w:t>
      </w:r>
    </w:p>
    <w:p w:rsidR="006262FD" w:rsidRPr="00D16B31" w:rsidRDefault="006262FD" w:rsidP="006262FD">
      <w:pPr>
        <w:widowControl w:val="0"/>
        <w:ind w:left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Maksymalny okres gwarancji na wykonane roboty, jakiego Wykonawca może udzielić wynosi </w:t>
      </w:r>
      <w:r w:rsidR="00751331">
        <w:rPr>
          <w:rFonts w:asciiTheme="minorHAnsi" w:hAnsiTheme="minorHAnsi"/>
          <w:i/>
        </w:rPr>
        <w:t>7</w:t>
      </w:r>
      <w:bookmarkStart w:id="1" w:name="_GoBack"/>
      <w:bookmarkEnd w:id="1"/>
      <w:r w:rsidRPr="00D16B31">
        <w:rPr>
          <w:rFonts w:asciiTheme="minorHAnsi" w:hAnsiTheme="minorHAnsi"/>
          <w:i/>
        </w:rPr>
        <w:t xml:space="preserve">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>W ofercie długość okresu gwarancji należy podać w latach.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</w:p>
    <w:p w:rsidR="006262FD" w:rsidRPr="006262FD" w:rsidRDefault="006262FD" w:rsidP="006262FD">
      <w:pPr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  <w:u w:val="single"/>
        </w:rPr>
        <w:t>Cena oferty:</w:t>
      </w:r>
      <w:r w:rsidRPr="006262FD">
        <w:rPr>
          <w:rFonts w:asciiTheme="minorHAnsi" w:hAnsiTheme="minorHAnsi"/>
          <w:b/>
          <w:bCs/>
        </w:rPr>
        <w:t xml:space="preserve"> </w:t>
      </w:r>
      <w:r w:rsidRPr="006262FD">
        <w:rPr>
          <w:rFonts w:asciiTheme="minorHAnsi" w:hAnsiTheme="minorHAnsi"/>
          <w:b/>
          <w:bCs/>
        </w:rPr>
        <w:tab/>
      </w:r>
      <w:r w:rsidRPr="006262FD">
        <w:rPr>
          <w:rFonts w:asciiTheme="minorHAnsi" w:hAnsiTheme="minorHAnsi"/>
          <w:b/>
          <w:bCs/>
          <w:u w:val="single"/>
        </w:rPr>
        <w:br/>
      </w:r>
    </w:p>
    <w:p w:rsidR="006262FD" w:rsidRPr="00D16B31" w:rsidRDefault="006262FD" w:rsidP="006262FD">
      <w:pPr>
        <w:widowControl w:val="0"/>
        <w:ind w:left="284"/>
        <w:jc w:val="left"/>
        <w:rPr>
          <w:rFonts w:asciiTheme="minorHAnsi" w:hAnsiTheme="minorHAnsi"/>
        </w:rPr>
      </w:pPr>
      <w:r w:rsidRPr="005A0748">
        <w:rPr>
          <w:rFonts w:asciiTheme="minorHAnsi" w:hAnsiTheme="minorHAnsi"/>
          <w:b/>
          <w:bCs/>
        </w:rPr>
        <w:t xml:space="preserve">Oferujemy wykonanie przedmiotu zamówienia - na </w:t>
      </w:r>
      <w:r w:rsidRPr="006262FD">
        <w:rPr>
          <w:rFonts w:asciiTheme="minorHAnsi" w:hAnsiTheme="minorHAnsi"/>
          <w:b/>
          <w:bCs/>
        </w:rPr>
        <w:t xml:space="preserve">Część nr 2 – Budowa sieci oświetleniowej w miejscowościach </w:t>
      </w:r>
      <w:r w:rsidR="00226388">
        <w:rPr>
          <w:rFonts w:asciiTheme="minorHAnsi" w:hAnsiTheme="minorHAnsi"/>
          <w:b/>
          <w:bCs/>
        </w:rPr>
        <w:t xml:space="preserve">Wiśniowa Góra, Kraszew i </w:t>
      </w:r>
      <w:r>
        <w:rPr>
          <w:rFonts w:asciiTheme="minorHAnsi" w:hAnsiTheme="minorHAnsi"/>
          <w:b/>
          <w:bCs/>
        </w:rPr>
        <w:t xml:space="preserve">Janówka, </w:t>
      </w:r>
      <w:r w:rsidRPr="005A0748">
        <w:rPr>
          <w:rFonts w:asciiTheme="minorHAnsi" w:hAnsiTheme="minorHAnsi"/>
          <w:b/>
          <w:bCs/>
        </w:rPr>
        <w:t>za: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VAT w % ……….. kwota VAT: ……………………………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D16B31">
        <w:rPr>
          <w:rFonts w:asciiTheme="minorHAnsi" w:hAnsiTheme="minorHAnsi"/>
          <w:b/>
          <w:i/>
        </w:rPr>
        <w:t>Kwota zamówienia netto (bez podatku) ………………..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6262FD" w:rsidRDefault="006262FD" w:rsidP="006262FD">
      <w:pPr>
        <w:widowControl w:val="0"/>
        <w:ind w:left="1134" w:hanging="850"/>
        <w:jc w:val="left"/>
        <w:rPr>
          <w:rFonts w:asciiTheme="minorHAnsi" w:hAnsiTheme="minorHAnsi"/>
          <w:b/>
          <w:bCs/>
        </w:rPr>
      </w:pPr>
    </w:p>
    <w:p w:rsidR="006262FD" w:rsidRPr="004C4932" w:rsidRDefault="006262FD" w:rsidP="006262FD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6262FD" w:rsidRDefault="006262FD" w:rsidP="006262FD">
      <w:pPr>
        <w:ind w:left="851"/>
        <w:rPr>
          <w:rFonts w:asciiTheme="minorHAnsi" w:hAnsiTheme="minorHAnsi"/>
        </w:rPr>
      </w:pPr>
    </w:p>
    <w:p w:rsidR="006262FD" w:rsidRPr="00D16B31" w:rsidRDefault="006262FD" w:rsidP="006262FD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6262FD" w:rsidRDefault="00AB1A03" w:rsidP="006262FD">
      <w:pPr>
        <w:pStyle w:val="Akapitzlist"/>
        <w:numPr>
          <w:ilvl w:val="0"/>
          <w:numId w:val="7"/>
        </w:numPr>
        <w:rPr>
          <w:rFonts w:ascii="Calibri" w:hAnsi="Calibri" w:cs="Arial"/>
          <w:color w:val="000000"/>
        </w:rPr>
      </w:pPr>
      <w:r w:rsidRPr="006262FD">
        <w:rPr>
          <w:rFonts w:ascii="Calibri" w:hAnsi="Calibri" w:cs="Arial"/>
          <w:color w:val="000000"/>
        </w:rPr>
        <w:t>Informuję(</w:t>
      </w:r>
      <w:proofErr w:type="spellStart"/>
      <w:r w:rsidRPr="006262FD">
        <w:rPr>
          <w:rFonts w:ascii="Calibri" w:hAnsi="Calibri" w:cs="Arial"/>
          <w:color w:val="000000"/>
        </w:rPr>
        <w:t>emy</w:t>
      </w:r>
      <w:proofErr w:type="spellEnd"/>
      <w:r w:rsidRPr="006262FD">
        <w:rPr>
          <w:rFonts w:ascii="Calibri" w:hAnsi="Calibri" w:cs="Arial"/>
          <w:color w:val="000000"/>
        </w:rPr>
        <w:t>), że: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lastRenderedPageBreak/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lastRenderedPageBreak/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F925D8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AB1A03" w:rsidRDefault="00AB1A03" w:rsidP="00AB1A03">
      <w:pPr>
        <w:widowControl w:val="0"/>
        <w:rPr>
          <w:rFonts w:ascii="Calibri" w:hAnsi="Calibri" w:cs="Arial"/>
          <w:iCs/>
          <w:lang w:val="de-DE"/>
        </w:rPr>
      </w:pPr>
    </w:p>
    <w:p w:rsidR="000F682D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p w:rsidR="00D640C8" w:rsidRDefault="00D640C8" w:rsidP="00AB1A03">
      <w:pPr>
        <w:widowControl w:val="0"/>
        <w:rPr>
          <w:rFonts w:ascii="Calibri" w:hAnsi="Calibri" w:cs="Arial"/>
          <w:iCs/>
          <w:lang w:val="de-DE"/>
        </w:rPr>
      </w:pPr>
    </w:p>
    <w:p w:rsidR="00D640C8" w:rsidRPr="003F4F21" w:rsidRDefault="00D640C8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331">
          <w:rPr>
            <w:noProof/>
          </w:rPr>
          <w:t>4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124</TotalTime>
  <Pages>5</Pages>
  <Words>1149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59</cp:revision>
  <cp:lastPrinted>2019-05-28T14:23:00Z</cp:lastPrinted>
  <dcterms:created xsi:type="dcterms:W3CDTF">2017-07-23T23:07:00Z</dcterms:created>
  <dcterms:modified xsi:type="dcterms:W3CDTF">2019-09-05T10:45:00Z</dcterms:modified>
</cp:coreProperties>
</file>